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98249">
      <w:pPr>
        <w:jc w:val="center"/>
        <w:rPr>
          <w:rFonts w:hint="default" w:ascii="微软雅黑" w:hAnsi="微软雅黑" w:eastAsia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第1</w:t>
      </w: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/>
          <w:b/>
          <w:sz w:val="24"/>
          <w:szCs w:val="24"/>
        </w:rPr>
        <w:t>届奥莱领秀峰会</w:t>
      </w: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参会协议</w:t>
      </w:r>
    </w:p>
    <w:p w14:paraId="52D3142F">
      <w:pPr>
        <w:jc w:val="center"/>
        <w:rPr>
          <w:rFonts w:hint="eastAsia" w:ascii="微软雅黑" w:hAnsi="微软雅黑" w:eastAsia="微软雅黑"/>
          <w:sz w:val="18"/>
          <w:szCs w:val="18"/>
        </w:rPr>
      </w:pPr>
    </w:p>
    <w:p w14:paraId="689623EA">
      <w:pPr>
        <w:spacing w:line="360" w:lineRule="auto"/>
        <w:rPr>
          <w:rFonts w:hint="eastAsia"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b/>
          <w:sz w:val="18"/>
          <w:szCs w:val="18"/>
        </w:rPr>
        <w:t xml:space="preserve">甲方（承办方）： </w:t>
      </w:r>
      <w:r>
        <w:rPr>
          <w:rFonts w:ascii="微软雅黑" w:hAnsi="微软雅黑" w:eastAsia="微软雅黑"/>
          <w:b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b/>
          <w:sz w:val="18"/>
          <w:szCs w:val="18"/>
          <w:u w:val="single"/>
        </w:rPr>
        <w:t>奥莱领秀（广州）传媒科技有限公司</w:t>
      </w:r>
      <w:r>
        <w:rPr>
          <w:rFonts w:hint="eastAsia" w:ascii="微软雅黑" w:hAnsi="微软雅黑" w:eastAsia="微软雅黑"/>
          <w:b/>
          <w:sz w:val="18"/>
          <w:szCs w:val="18"/>
        </w:rPr>
        <w:cr/>
      </w:r>
      <w:r>
        <w:rPr>
          <w:rFonts w:hint="eastAsia" w:ascii="微软雅黑" w:hAnsi="微软雅黑" w:eastAsia="微软雅黑"/>
          <w:b/>
          <w:sz w:val="18"/>
          <w:szCs w:val="18"/>
        </w:rPr>
        <w:t xml:space="preserve">乙方（参会企业）： </w:t>
      </w:r>
      <w:r>
        <w:rPr>
          <w:rFonts w:hint="eastAsia" w:ascii="微软雅黑" w:hAnsi="微软雅黑" w:eastAsia="微软雅黑"/>
          <w:b/>
          <w:sz w:val="18"/>
          <w:szCs w:val="18"/>
          <w:u w:val="single"/>
        </w:rPr>
        <w:t xml:space="preserve">    </w:t>
      </w:r>
      <w:r>
        <w:rPr>
          <w:rFonts w:ascii="微软雅黑" w:hAnsi="微软雅黑" w:eastAsia="微软雅黑"/>
          <w:sz w:val="18"/>
          <w:szCs w:val="18"/>
          <w:u w:val="single"/>
        </w:rPr>
        <w:t xml:space="preserve">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  </w:t>
      </w:r>
      <w:r>
        <w:rPr>
          <w:rFonts w:hint="eastAsia" w:ascii="微软雅黑" w:hAnsi="微软雅黑" w:eastAsia="微软雅黑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经乙方申请，甲方审核通过，双方就乙方参与202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6</w:t>
      </w:r>
      <w:r>
        <w:rPr>
          <w:rFonts w:hint="eastAsia" w:ascii="微软雅黑" w:hAnsi="微软雅黑" w:eastAsia="微软雅黑"/>
          <w:sz w:val="18"/>
          <w:szCs w:val="18"/>
        </w:rPr>
        <w:t>年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6</w:t>
      </w:r>
      <w:r>
        <w:rPr>
          <w:rFonts w:hint="eastAsia" w:ascii="微软雅黑" w:hAnsi="微软雅黑" w:eastAsia="微软雅黑"/>
          <w:sz w:val="18"/>
          <w:szCs w:val="18"/>
        </w:rPr>
        <w:t>月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17</w:t>
      </w:r>
      <w:r>
        <w:rPr>
          <w:rFonts w:hint="eastAsia" w:ascii="微软雅黑" w:hAnsi="微软雅黑" w:eastAsia="微软雅黑"/>
          <w:sz w:val="18"/>
          <w:szCs w:val="18"/>
        </w:rPr>
        <w:t>日举办的峰会事宜达成如下协议</w:t>
      </w:r>
    </w:p>
    <w:p w14:paraId="7F8C7735">
      <w:pPr>
        <w:rPr>
          <w:rFonts w:hint="eastAsia"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b/>
          <w:sz w:val="18"/>
          <w:szCs w:val="18"/>
        </w:rPr>
        <w:t>一、 参会人员信息</w:t>
      </w:r>
      <w:r>
        <w:rPr>
          <w:rFonts w:hint="eastAsia" w:ascii="微软雅黑" w:hAnsi="微软雅黑" w:eastAsia="微软雅黑"/>
          <w:sz w:val="18"/>
          <w:szCs w:val="18"/>
        </w:rPr>
        <w:t xml:space="preserve"> 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2170"/>
        <w:gridCol w:w="2170"/>
        <w:gridCol w:w="2012"/>
      </w:tblGrid>
      <w:tr w14:paraId="3D456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72971FA0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姓名</w:t>
            </w:r>
          </w:p>
        </w:tc>
        <w:tc>
          <w:tcPr>
            <w:tcW w:w="2237" w:type="dxa"/>
          </w:tcPr>
          <w:p w14:paraId="5031E3D5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职务</w:t>
            </w:r>
          </w:p>
        </w:tc>
        <w:tc>
          <w:tcPr>
            <w:tcW w:w="2237" w:type="dxa"/>
          </w:tcPr>
          <w:p w14:paraId="6262D836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手机</w:t>
            </w:r>
          </w:p>
        </w:tc>
        <w:tc>
          <w:tcPr>
            <w:tcW w:w="2073" w:type="dxa"/>
          </w:tcPr>
          <w:p w14:paraId="52073A93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备注</w:t>
            </w:r>
          </w:p>
        </w:tc>
      </w:tr>
      <w:tr w14:paraId="65B85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272898B4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370624D8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29F5E0DF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073" w:type="dxa"/>
          </w:tcPr>
          <w:p w14:paraId="3AD4F28C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 w14:paraId="7A8AD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0FC47EF8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166EDC66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462D617D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073" w:type="dxa"/>
          </w:tcPr>
          <w:p w14:paraId="2A984B70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  <w:tr w14:paraId="5CD2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435B64D0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4B53DA64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237" w:type="dxa"/>
          </w:tcPr>
          <w:p w14:paraId="557A89A0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073" w:type="dxa"/>
          </w:tcPr>
          <w:p w14:paraId="40F5750F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</w:tbl>
    <w:p w14:paraId="35FC3920">
      <w:pPr>
        <w:rPr>
          <w:rFonts w:hint="eastAsia"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参会人数：___人（报名费：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48</w:t>
      </w:r>
      <w:r>
        <w:rPr>
          <w:rFonts w:hint="eastAsia" w:ascii="微软雅黑" w:hAnsi="微软雅黑" w:eastAsia="微软雅黑"/>
          <w:sz w:val="18"/>
          <w:szCs w:val="18"/>
        </w:rPr>
        <w:t xml:space="preserve">00元/人） </w:t>
      </w:r>
      <w:r>
        <w:rPr>
          <w:rFonts w:hint="eastAsia" w:ascii="微软雅黑" w:hAnsi="微软雅黑" w:eastAsia="微软雅黑"/>
          <w:sz w:val="18"/>
          <w:szCs w:val="18"/>
        </w:rPr>
        <w:cr/>
      </w:r>
    </w:p>
    <w:p w14:paraId="35A983A9">
      <w:pPr>
        <w:rPr>
          <w:rFonts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b/>
          <w:sz w:val="18"/>
          <w:szCs w:val="18"/>
        </w:rPr>
        <w:t>二、 费用及支付</w:t>
      </w:r>
      <w:r>
        <w:rPr>
          <w:rFonts w:hint="eastAsia" w:ascii="微软雅黑" w:hAnsi="微软雅黑" w:eastAsia="微软雅黑"/>
          <w:b/>
          <w:sz w:val="18"/>
          <w:szCs w:val="18"/>
        </w:rPr>
        <w:cr/>
      </w:r>
      <w:r>
        <w:rPr>
          <w:rFonts w:hint="eastAsia" w:ascii="微软雅黑" w:hAnsi="微软雅黑" w:eastAsia="微软雅黑"/>
          <w:b/>
          <w:sz w:val="18"/>
          <w:szCs w:val="18"/>
        </w:rPr>
        <w:t>1，费用明细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170"/>
        <w:gridCol w:w="2175"/>
        <w:gridCol w:w="2018"/>
      </w:tblGrid>
      <w:tr w14:paraId="3E50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4167EF56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项目</w:t>
            </w:r>
          </w:p>
        </w:tc>
        <w:tc>
          <w:tcPr>
            <w:tcW w:w="2237" w:type="dxa"/>
          </w:tcPr>
          <w:p w14:paraId="0A0816B8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单价（元/人）</w:t>
            </w:r>
          </w:p>
        </w:tc>
        <w:tc>
          <w:tcPr>
            <w:tcW w:w="2237" w:type="dxa"/>
          </w:tcPr>
          <w:p w14:paraId="4E6B6125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数量（人）</w:t>
            </w:r>
          </w:p>
        </w:tc>
        <w:tc>
          <w:tcPr>
            <w:tcW w:w="2073" w:type="dxa"/>
          </w:tcPr>
          <w:p w14:paraId="643EF716">
            <w:pPr>
              <w:jc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总金额（元）</w:t>
            </w:r>
          </w:p>
        </w:tc>
      </w:tr>
      <w:tr w14:paraId="25D08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7" w:type="dxa"/>
          </w:tcPr>
          <w:p w14:paraId="16923CE7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参会人数</w:t>
            </w:r>
          </w:p>
        </w:tc>
        <w:tc>
          <w:tcPr>
            <w:tcW w:w="2237" w:type="dxa"/>
          </w:tcPr>
          <w:p w14:paraId="4858EF19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  <w:lang w:val="en-US" w:eastAsia="zh-CN"/>
              </w:rPr>
              <w:t>48</w:t>
            </w:r>
            <w:r>
              <w:rPr>
                <w:rFonts w:ascii="微软雅黑" w:hAnsi="微软雅黑" w:eastAsia="微软雅黑"/>
                <w:sz w:val="18"/>
                <w:szCs w:val="18"/>
              </w:rPr>
              <w:t>00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人</w:t>
            </w:r>
          </w:p>
        </w:tc>
        <w:tc>
          <w:tcPr>
            <w:tcW w:w="2237" w:type="dxa"/>
          </w:tcPr>
          <w:p w14:paraId="4E5B632F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  <w:tc>
          <w:tcPr>
            <w:tcW w:w="2073" w:type="dxa"/>
          </w:tcPr>
          <w:p w14:paraId="70BF6C3E">
            <w:pPr>
              <w:jc w:val="center"/>
              <w:rPr>
                <w:rFonts w:hint="eastAsia" w:ascii="微软雅黑" w:hAnsi="微软雅黑" w:eastAsia="微软雅黑"/>
                <w:sz w:val="18"/>
                <w:szCs w:val="18"/>
              </w:rPr>
            </w:pPr>
          </w:p>
        </w:tc>
      </w:tr>
    </w:tbl>
    <w:p w14:paraId="30C3A26E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b/>
          <w:sz w:val="18"/>
          <w:szCs w:val="18"/>
        </w:rPr>
        <w:t>2，支付方式</w:t>
      </w:r>
      <w:r>
        <w:rPr>
          <w:rFonts w:hint="eastAsia" w:ascii="微软雅黑" w:hAnsi="微软雅黑" w:eastAsia="微软雅黑"/>
          <w:b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账户名称：奥莱领秀（广州）传媒科技有限公司</w:t>
      </w: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开户银行：招商银行股份有限公司广州盈隆广场支行</w:t>
      </w: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银行账号：120913209210802</w:t>
      </w: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转账备注：转账时请注明：公司名称+奥莱领秀峰会费用。</w:t>
      </w:r>
      <w:r>
        <w:rPr>
          <w:rFonts w:hint="eastAsia" w:ascii="微软雅黑" w:hAnsi="微软雅黑" w:eastAsia="微软雅黑"/>
          <w:sz w:val="18"/>
          <w:szCs w:val="18"/>
        </w:rPr>
        <w:cr/>
      </w:r>
      <w:bookmarkStart w:id="2" w:name="_GoBack"/>
      <w:bookmarkEnd w:id="2"/>
    </w:p>
    <w:p w14:paraId="51DF72EC">
      <w:pPr>
        <w:rPr>
          <w:rFonts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b/>
          <w:sz w:val="18"/>
          <w:szCs w:val="18"/>
        </w:rPr>
        <w:t xml:space="preserve">三、 权利义务 </w:t>
      </w:r>
    </w:p>
    <w:p w14:paraId="5132AC2F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乙方义务：</w:t>
      </w:r>
    </w:p>
    <w:p w14:paraId="2F7D27BA">
      <w:pPr>
        <w:numPr>
          <w:ilvl w:val="0"/>
          <w:numId w:val="2"/>
        </w:numPr>
        <w:rPr>
          <w:rFonts w:hint="eastAsia"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须于协议签署后7个工作日内完成全额付款，逾期视为放弃资格</w:t>
      </w:r>
      <w:r>
        <w:rPr>
          <w:rFonts w:hint="eastAsia" w:ascii="微软雅黑" w:hAnsi="微软雅黑" w:eastAsia="微软雅黑"/>
          <w:sz w:val="18"/>
          <w:szCs w:val="18"/>
          <w:lang w:eastAsia="zh-CN"/>
        </w:rPr>
        <w:t>；</w:t>
      </w:r>
    </w:p>
    <w:p w14:paraId="715B2304">
      <w:pPr>
        <w:numPr>
          <w:ilvl w:val="0"/>
          <w:numId w:val="2"/>
        </w:num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单方取消参会，甲方不予退款；</w:t>
      </w:r>
    </w:p>
    <w:p w14:paraId="726F0C2E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甲方义务：</w:t>
      </w:r>
    </w:p>
    <w:p w14:paraId="2B671088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1，参会费用已含本次峰会期间的参会费用及会议用餐费用</w:t>
      </w:r>
      <w:r>
        <w:rPr>
          <w:rFonts w:hint="eastAsia" w:ascii="微软雅黑" w:hAnsi="微软雅黑" w:eastAsia="微软雅黑"/>
          <w:sz w:val="18"/>
          <w:szCs w:val="18"/>
          <w:lang w:eastAsia="zh-CN"/>
        </w:rPr>
        <w:t>（</w:t>
      </w:r>
      <w:r>
        <w:rPr>
          <w:rFonts w:hint="eastAsia" w:ascii="微软雅黑" w:hAnsi="微软雅黑" w:eastAsia="微软雅黑"/>
          <w:sz w:val="18"/>
          <w:szCs w:val="18"/>
        </w:rPr>
        <w:t>交通、住宿费用自理</w:t>
      </w:r>
      <w:r>
        <w:rPr>
          <w:rFonts w:hint="eastAsia" w:ascii="微软雅黑" w:hAnsi="微软雅黑" w:eastAsia="微软雅黑"/>
          <w:sz w:val="18"/>
          <w:szCs w:val="18"/>
          <w:lang w:eastAsia="zh-CN"/>
        </w:rPr>
        <w:t>）；</w:t>
      </w:r>
      <w:r>
        <w:rPr>
          <w:rFonts w:hint="eastAsia" w:ascii="微软雅黑" w:hAnsi="微软雅黑" w:eastAsia="微软雅黑"/>
          <w:sz w:val="18"/>
          <w:szCs w:val="18"/>
        </w:rPr>
        <w:t xml:space="preserve"> </w:t>
      </w:r>
    </w:p>
    <w:p w14:paraId="16913BED">
      <w:pPr>
        <w:rPr>
          <w:rFonts w:hint="eastAsia" w:ascii="微软雅黑" w:hAnsi="微软雅黑" w:eastAsia="微软雅黑"/>
          <w:sz w:val="18"/>
          <w:szCs w:val="18"/>
          <w:lang w:eastAsia="zh-CN"/>
        </w:rPr>
      </w:pPr>
      <w:r>
        <w:rPr>
          <w:rFonts w:hint="eastAsia" w:ascii="微软雅黑" w:hAnsi="微软雅黑" w:eastAsia="微软雅黑"/>
          <w:sz w:val="18"/>
          <w:szCs w:val="18"/>
        </w:rPr>
        <w:t>2，因不可抗力（如自然灾害、疫情、政策调整等）导致活动取消，甲方全额退款</w:t>
      </w:r>
      <w:r>
        <w:rPr>
          <w:rFonts w:hint="eastAsia" w:ascii="微软雅黑" w:hAnsi="微软雅黑" w:eastAsia="微软雅黑"/>
          <w:sz w:val="18"/>
          <w:szCs w:val="18"/>
          <w:lang w:eastAsia="zh-CN"/>
        </w:rPr>
        <w:t>；</w:t>
      </w:r>
    </w:p>
    <w:p w14:paraId="7DC468A0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3，活动结束后7个工作日内开具增值税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专用</w:t>
      </w:r>
      <w:r>
        <w:rPr>
          <w:rFonts w:hint="eastAsia" w:ascii="微软雅黑" w:hAnsi="微软雅黑" w:eastAsia="微软雅黑"/>
          <w:sz w:val="18"/>
          <w:szCs w:val="18"/>
        </w:rPr>
        <w:t xml:space="preserve">发票（需乙方提供完整开票信息）。 </w:t>
      </w:r>
    </w:p>
    <w:p w14:paraId="54D261A3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b/>
          <w:sz w:val="18"/>
          <w:szCs w:val="18"/>
        </w:rPr>
        <w:t>四、其他条款</w:t>
      </w:r>
      <w:r>
        <w:rPr>
          <w:rFonts w:hint="eastAsia" w:ascii="微软雅黑" w:hAnsi="微软雅黑" w:eastAsia="微软雅黑"/>
          <w:b/>
          <w:sz w:val="18"/>
          <w:szCs w:val="18"/>
        </w:rPr>
        <w:cr/>
      </w:r>
      <w:r>
        <w:rPr>
          <w:rFonts w:ascii="微软雅黑" w:hAnsi="微软雅黑" w:eastAsia="微软雅黑"/>
          <w:b w:val="0"/>
          <w:bCs/>
          <w:sz w:val="18"/>
          <w:szCs w:val="18"/>
        </w:rPr>
        <w:t>1</w:t>
      </w:r>
      <w:r>
        <w:rPr>
          <w:rFonts w:hint="eastAsia" w:ascii="微软雅黑" w:hAnsi="微软雅黑" w:eastAsia="微软雅黑"/>
          <w:b w:val="0"/>
          <w:bCs/>
          <w:sz w:val="18"/>
          <w:szCs w:val="18"/>
        </w:rPr>
        <w:t>，</w:t>
      </w:r>
      <w:r>
        <w:rPr>
          <w:rFonts w:hint="eastAsia" w:ascii="微软雅黑" w:hAnsi="微软雅黑" w:eastAsia="微软雅黑"/>
          <w:sz w:val="18"/>
          <w:szCs w:val="18"/>
        </w:rPr>
        <w:t>本协议一式两份，传真件/扫描件与原件具同等效力。</w:t>
      </w:r>
    </w:p>
    <w:p w14:paraId="649A6527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2，未尽事宜由双方协商解决，协商不成提交甲方所在地法院管辖。</w:t>
      </w:r>
    </w:p>
    <w:p w14:paraId="283E55BE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 xml:space="preserve">3，协议自双方签署之日起生效。 </w:t>
      </w:r>
      <w:r>
        <w:rPr>
          <w:rFonts w:hint="eastAsia" w:ascii="微软雅黑" w:hAnsi="微软雅黑" w:eastAsia="微软雅黑"/>
          <w:sz w:val="18"/>
          <w:szCs w:val="18"/>
        </w:rPr>
        <w:cr/>
      </w:r>
    </w:p>
    <w:p w14:paraId="00E83EC2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承办方：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>奥莱领秀（广州）传媒科技有限公司</w:t>
      </w:r>
      <w:r>
        <w:rPr>
          <w:rFonts w:hint="eastAsia" w:ascii="微软雅黑" w:hAnsi="微软雅黑" w:eastAsia="微软雅黑"/>
          <w:sz w:val="18"/>
          <w:szCs w:val="18"/>
        </w:rPr>
        <w:tab/>
      </w:r>
      <w:r>
        <w:rPr>
          <w:rFonts w:ascii="微软雅黑" w:hAnsi="微软雅黑" w:eastAsia="微软雅黑"/>
          <w:sz w:val="18"/>
          <w:szCs w:val="18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>参会企业：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代理人：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陈浩     </w:t>
      </w:r>
      <w:r>
        <w:rPr>
          <w:rFonts w:hint="eastAsia" w:ascii="微软雅黑" w:hAnsi="微软雅黑" w:eastAsia="微软雅黑"/>
          <w:sz w:val="18"/>
          <w:szCs w:val="18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</w:t>
      </w:r>
      <w:r>
        <w:rPr>
          <w:rFonts w:hint="eastAsia" w:ascii="微软雅黑" w:hAnsi="微软雅黑" w:eastAsia="微软雅黑"/>
          <w:sz w:val="18"/>
          <w:szCs w:val="18"/>
        </w:rPr>
        <w:t xml:space="preserve">   </w:t>
      </w:r>
      <w:r>
        <w:rPr>
          <w:rFonts w:hint="eastAsia" w:ascii="微软雅黑" w:hAnsi="微软雅黑" w:eastAsia="微软雅黑"/>
          <w:sz w:val="18"/>
          <w:szCs w:val="18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>代理人：</w:t>
      </w:r>
      <w:bookmarkStart w:id="0" w:name="OLE_LINK1"/>
      <w:bookmarkStart w:id="1" w:name="OLE_LINK2"/>
      <w:r>
        <w:rPr>
          <w:rFonts w:hint="eastAsia" w:ascii="微软雅黑" w:hAnsi="微软雅黑" w:eastAsia="微软雅黑"/>
          <w:sz w:val="18"/>
          <w:szCs w:val="18"/>
        </w:rPr>
        <w:t xml:space="preserve">  </w:t>
      </w:r>
      <w:bookmarkEnd w:id="0"/>
      <w:bookmarkEnd w:id="1"/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</w:t>
      </w:r>
      <w:r>
        <w:rPr>
          <w:rFonts w:hint="eastAsia" w:ascii="微软雅黑" w:hAnsi="微软雅黑" w:eastAsia="微软雅黑"/>
          <w:sz w:val="18"/>
          <w:szCs w:val="18"/>
        </w:rPr>
        <w:cr/>
      </w:r>
      <w:r>
        <w:rPr>
          <w:rFonts w:hint="eastAsia" w:ascii="微软雅黑" w:hAnsi="微软雅黑" w:eastAsia="微软雅黑"/>
          <w:sz w:val="18"/>
          <w:szCs w:val="18"/>
        </w:rPr>
        <w:t xml:space="preserve">电话：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18675830500       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 xml:space="preserve">电话：  </w:t>
      </w:r>
      <w:r>
        <w:rPr>
          <w:rFonts w:ascii="微软雅黑" w:hAnsi="微软雅黑" w:eastAsia="微软雅黑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</w:t>
      </w:r>
    </w:p>
    <w:p w14:paraId="2EAD1392">
      <w:pPr>
        <w:jc w:val="left"/>
        <w:rPr>
          <w:rFonts w:hint="eastAsia" w:ascii="微软雅黑" w:hAnsi="微软雅黑" w:eastAsia="微软雅黑"/>
          <w:sz w:val="18"/>
          <w:szCs w:val="18"/>
          <w:u w:val="single"/>
        </w:rPr>
      </w:pPr>
      <w:r>
        <w:rPr>
          <w:rFonts w:hint="eastAsia" w:ascii="微软雅黑" w:hAnsi="微软雅黑" w:eastAsia="微软雅黑"/>
          <w:sz w:val="18"/>
          <w:szCs w:val="18"/>
        </w:rPr>
        <w:t xml:space="preserve">邮箱：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ch@outletscn.com    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 xml:space="preserve">邮箱：  </w:t>
      </w:r>
      <w:r>
        <w:rPr>
          <w:rFonts w:ascii="微软雅黑" w:hAnsi="微软雅黑" w:eastAsia="微软雅黑"/>
          <w:sz w:val="18"/>
          <w:szCs w:val="18"/>
        </w:rPr>
        <w:t xml:space="preserve">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cr/>
      </w:r>
      <w:r>
        <w:rPr>
          <w:rFonts w:hint="eastAsia" w:ascii="微软雅黑" w:hAnsi="微软雅黑" w:eastAsia="微软雅黑"/>
          <w:sz w:val="18"/>
          <w:szCs w:val="18"/>
        </w:rPr>
        <w:t>签约时间：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202</w:t>
      </w:r>
      <w:r>
        <w:rPr>
          <w:rFonts w:hint="eastAsia" w:ascii="微软雅黑" w:hAnsi="微软雅黑" w:eastAsia="微软雅黑"/>
          <w:sz w:val="18"/>
          <w:szCs w:val="18"/>
          <w:u w:val="single"/>
          <w:lang w:val="en-US" w:eastAsia="zh-CN"/>
        </w:rPr>
        <w:t>6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>.</w:t>
      </w:r>
      <w:r>
        <w:rPr>
          <w:rFonts w:hint="eastAsia" w:ascii="微软雅黑" w:hAnsi="微软雅黑" w:eastAsia="微软雅黑"/>
          <w:sz w:val="18"/>
          <w:szCs w:val="18"/>
          <w:u w:val="single"/>
          <w:lang w:val="en-US" w:eastAsia="zh-CN"/>
        </w:rPr>
        <w:t>4.3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ab/>
      </w:r>
      <w:r>
        <w:rPr>
          <w:rFonts w:hint="eastAsia" w:ascii="微软雅黑" w:hAnsi="微软雅黑" w:eastAsia="微软雅黑"/>
          <w:sz w:val="18"/>
          <w:szCs w:val="18"/>
        </w:rPr>
        <w:t>签约时间：</w:t>
      </w:r>
      <w:r>
        <w:rPr>
          <w:rFonts w:hint="eastAsia" w:ascii="微软雅黑" w:hAnsi="微软雅黑" w:eastAsia="微软雅黑"/>
          <w:sz w:val="18"/>
          <w:szCs w:val="18"/>
          <w:u w:val="single"/>
        </w:rPr>
        <w:t xml:space="preserve">                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BDCE">
    <w:pPr>
      <w:pStyle w:val="13"/>
      <w:jc w:val="center"/>
    </w:pPr>
    <w:r>
      <w:rPr>
        <w:rFonts w:hint="eastAsia"/>
        <w:lang w:val="en-US" w:eastAsia="zh-CN"/>
      </w:rPr>
      <w:drawing>
        <wp:inline distT="0" distB="0" distL="114300" distR="114300">
          <wp:extent cx="1244600" cy="317500"/>
          <wp:effectExtent l="0" t="0" r="5080" b="2540"/>
          <wp:docPr id="1" name="图片 1" descr="奥莱领秀峰会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奥莱领秀峰会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4600" cy="317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9C64D">
    <w:pPr>
      <w:pStyle w:val="1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2740D"/>
    <w:multiLevelType w:val="multilevel"/>
    <w:tmpl w:val="57B2740D"/>
    <w:lvl w:ilvl="0" w:tentative="0">
      <w:start w:val="1"/>
      <w:numFmt w:val="decimal"/>
      <w:pStyle w:val="2"/>
      <w:lvlText w:val="%1"/>
      <w:lvlJc w:val="left"/>
      <w:rPr>
        <w:rFonts w:ascii="黑体" w:hAnsi="黑体"/>
        <w:b w:val="0"/>
        <w:i w:val="0"/>
        <w:sz w:val="24"/>
      </w:rPr>
    </w:lvl>
    <w:lvl w:ilvl="1" w:tentative="0">
      <w:start w:val="1"/>
      <w:numFmt w:val="decimal"/>
      <w:pStyle w:val="3"/>
      <w:lvlText w:val="%1.%2"/>
      <w:lvlJc w:val="left"/>
      <w:rPr>
        <w:rFonts w:ascii="黑体" w:hAnsi="黑体"/>
        <w:b w:val="0"/>
        <w:i w:val="0"/>
        <w:sz w:val="24"/>
      </w:rPr>
    </w:lvl>
    <w:lvl w:ilvl="2" w:tentative="0">
      <w:start w:val="1"/>
      <w:numFmt w:val="decimal"/>
      <w:pStyle w:val="4"/>
      <w:lvlText w:val="%1.%2.%3"/>
      <w:lvlJc w:val="left"/>
      <w:rPr>
        <w:rFonts w:ascii="黑体" w:hAnsi="黑体"/>
        <w:b w:val="0"/>
        <w:i w:val="0"/>
        <w:sz w:val="24"/>
      </w:rPr>
    </w:lvl>
    <w:lvl w:ilvl="3" w:tentative="0">
      <w:start w:val="1"/>
      <w:numFmt w:val="decimal"/>
      <w:pStyle w:val="5"/>
      <w:lvlText w:val="%1.%2.%3.%4"/>
      <w:lvlJc w:val="left"/>
      <w:rPr>
        <w:rFonts w:ascii="黑体" w:hAnsi="黑体"/>
        <w:b w:val="0"/>
        <w:i w:val="0"/>
        <w:sz w:val="24"/>
      </w:rPr>
    </w:lvl>
    <w:lvl w:ilvl="4" w:tentative="0">
      <w:start w:val="1"/>
      <w:numFmt w:val="decimal"/>
      <w:pStyle w:val="6"/>
      <w:lvlText w:val="%1.%2.%3.%4.%5"/>
      <w:lvlJc w:val="left"/>
      <w:rPr>
        <w:rFonts w:ascii="黑体" w:hAnsi="黑体"/>
        <w:b w:val="0"/>
        <w:i w:val="0"/>
        <w:sz w:val="24"/>
      </w:rPr>
    </w:lvl>
    <w:lvl w:ilvl="5" w:tentative="0">
      <w:start w:val="1"/>
      <w:numFmt w:val="decimal"/>
      <w:pStyle w:val="7"/>
      <w:lvlText w:val="%1.%2.%3.%4.%5.%6"/>
      <w:lvlJc w:val="left"/>
      <w:rPr>
        <w:rFonts w:ascii="黑体" w:hAnsi="黑体"/>
        <w:b w:val="0"/>
        <w:i w:val="0"/>
        <w:sz w:val="24"/>
      </w:rPr>
    </w:lvl>
    <w:lvl w:ilvl="6" w:tentative="0">
      <w:start w:val="1"/>
      <w:numFmt w:val="decimal"/>
      <w:pStyle w:val="8"/>
      <w:lvlText w:val="    （%7）"/>
      <w:lvlJc w:val="left"/>
      <w:rPr>
        <w:rFonts w:ascii="宋体" w:hAnsi="宋体"/>
        <w:b w:val="0"/>
        <w:i w:val="0"/>
        <w:sz w:val="21"/>
      </w:rPr>
    </w:lvl>
    <w:lvl w:ilvl="7" w:tentative="0">
      <w:start w:val="1"/>
      <w:numFmt w:val="lowerLetter"/>
      <w:pStyle w:val="9"/>
      <w:lvlText w:val="（%8）"/>
      <w:lvlJc w:val="left"/>
      <w:rPr>
        <w:rFonts w:ascii="黑体" w:hAnsi="黑体"/>
        <w:b w:val="0"/>
        <w:i w:val="0"/>
        <w:sz w:val="24"/>
      </w:rPr>
    </w:lvl>
    <w:lvl w:ilvl="8" w:tentative="0">
      <w:start w:val="1"/>
      <w:numFmt w:val="lowerRoman"/>
      <w:pStyle w:val="10"/>
      <w:lvlText w:val="（%9）"/>
      <w:lvlJc w:val="left"/>
      <w:rPr>
        <w:rFonts w:ascii="黑体" w:hAnsi="黑体"/>
        <w:b w:val="0"/>
        <w:i w:val="0"/>
        <w:sz w:val="24"/>
      </w:rPr>
    </w:lvl>
  </w:abstractNum>
  <w:abstractNum w:abstractNumId="1">
    <w:nsid w:val="7DE0C3FA"/>
    <w:multiLevelType w:val="singleLevel"/>
    <w:tmpl w:val="7DE0C3FA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yZDM0ZjZmODNhNjRlYjBiMWYwNjQ1ZTdlOWI5MTUifQ=="/>
  </w:docVars>
  <w:rsids>
    <w:rsidRoot w:val="006D285C"/>
    <w:rsid w:val="00036A88"/>
    <w:rsid w:val="0007649E"/>
    <w:rsid w:val="00095387"/>
    <w:rsid w:val="002D3774"/>
    <w:rsid w:val="002E77E1"/>
    <w:rsid w:val="003D77A2"/>
    <w:rsid w:val="00426EB0"/>
    <w:rsid w:val="00470EC4"/>
    <w:rsid w:val="004B1702"/>
    <w:rsid w:val="005C6EDB"/>
    <w:rsid w:val="006060AC"/>
    <w:rsid w:val="00617ECB"/>
    <w:rsid w:val="006C0964"/>
    <w:rsid w:val="006D285C"/>
    <w:rsid w:val="006F0CFD"/>
    <w:rsid w:val="00724F28"/>
    <w:rsid w:val="00751EAE"/>
    <w:rsid w:val="00780034"/>
    <w:rsid w:val="007F155B"/>
    <w:rsid w:val="007F2C52"/>
    <w:rsid w:val="00990C2B"/>
    <w:rsid w:val="009D03A2"/>
    <w:rsid w:val="00A05D9C"/>
    <w:rsid w:val="00A264B3"/>
    <w:rsid w:val="00BA5807"/>
    <w:rsid w:val="00C15A1A"/>
    <w:rsid w:val="00C169B9"/>
    <w:rsid w:val="00C930F5"/>
    <w:rsid w:val="00D17A00"/>
    <w:rsid w:val="00D4516A"/>
    <w:rsid w:val="00D50D7C"/>
    <w:rsid w:val="00DC768E"/>
    <w:rsid w:val="00DE35BA"/>
    <w:rsid w:val="00F0599F"/>
    <w:rsid w:val="00F8145F"/>
    <w:rsid w:val="00FE1B99"/>
    <w:rsid w:val="010417B4"/>
    <w:rsid w:val="0144713D"/>
    <w:rsid w:val="01521C8D"/>
    <w:rsid w:val="020A533B"/>
    <w:rsid w:val="027619AC"/>
    <w:rsid w:val="02FA76DE"/>
    <w:rsid w:val="03C63317"/>
    <w:rsid w:val="040C6A6B"/>
    <w:rsid w:val="04B612A6"/>
    <w:rsid w:val="06693D01"/>
    <w:rsid w:val="07610F19"/>
    <w:rsid w:val="07AF0572"/>
    <w:rsid w:val="07D21D7A"/>
    <w:rsid w:val="08AF79C5"/>
    <w:rsid w:val="08E50D18"/>
    <w:rsid w:val="09B66913"/>
    <w:rsid w:val="0A46262B"/>
    <w:rsid w:val="0AFB22EE"/>
    <w:rsid w:val="0BCF61D4"/>
    <w:rsid w:val="0C1D2E5F"/>
    <w:rsid w:val="0C6E2E59"/>
    <w:rsid w:val="0CC7352F"/>
    <w:rsid w:val="0F9A13CF"/>
    <w:rsid w:val="0FAC7F8F"/>
    <w:rsid w:val="0FE97876"/>
    <w:rsid w:val="10741C20"/>
    <w:rsid w:val="10B262A5"/>
    <w:rsid w:val="11F50B3F"/>
    <w:rsid w:val="132E3C9C"/>
    <w:rsid w:val="139F5206"/>
    <w:rsid w:val="16F47617"/>
    <w:rsid w:val="170B4961"/>
    <w:rsid w:val="1A27385F"/>
    <w:rsid w:val="1A9058A9"/>
    <w:rsid w:val="1BB9294C"/>
    <w:rsid w:val="1C4F3AA9"/>
    <w:rsid w:val="1D445BAE"/>
    <w:rsid w:val="1F0B2C1D"/>
    <w:rsid w:val="1F114291"/>
    <w:rsid w:val="20076711"/>
    <w:rsid w:val="207C69A5"/>
    <w:rsid w:val="21815F4B"/>
    <w:rsid w:val="21ED538F"/>
    <w:rsid w:val="221768AF"/>
    <w:rsid w:val="22CC769A"/>
    <w:rsid w:val="23A221A9"/>
    <w:rsid w:val="23A9238C"/>
    <w:rsid w:val="24392B0D"/>
    <w:rsid w:val="24A93807"/>
    <w:rsid w:val="24ED56A6"/>
    <w:rsid w:val="251610A0"/>
    <w:rsid w:val="25DB2193"/>
    <w:rsid w:val="26223175"/>
    <w:rsid w:val="26485289"/>
    <w:rsid w:val="26606A77"/>
    <w:rsid w:val="2702368A"/>
    <w:rsid w:val="274243CE"/>
    <w:rsid w:val="28852275"/>
    <w:rsid w:val="2912392D"/>
    <w:rsid w:val="298B0AA1"/>
    <w:rsid w:val="29B42C36"/>
    <w:rsid w:val="29FE7860"/>
    <w:rsid w:val="2A9755B0"/>
    <w:rsid w:val="2B181D0E"/>
    <w:rsid w:val="2B395C0F"/>
    <w:rsid w:val="2BEF0901"/>
    <w:rsid w:val="302A5A00"/>
    <w:rsid w:val="308F194A"/>
    <w:rsid w:val="312A382C"/>
    <w:rsid w:val="31771119"/>
    <w:rsid w:val="321E77E6"/>
    <w:rsid w:val="32822973"/>
    <w:rsid w:val="33310B16"/>
    <w:rsid w:val="3337290D"/>
    <w:rsid w:val="33B45D0C"/>
    <w:rsid w:val="34396DE9"/>
    <w:rsid w:val="34DD5F7B"/>
    <w:rsid w:val="36293CD1"/>
    <w:rsid w:val="36E903C3"/>
    <w:rsid w:val="36F54C36"/>
    <w:rsid w:val="37DE77FC"/>
    <w:rsid w:val="38AD1B56"/>
    <w:rsid w:val="38DE55D9"/>
    <w:rsid w:val="3A4B4C7A"/>
    <w:rsid w:val="3ACB22CD"/>
    <w:rsid w:val="3AFA0DF0"/>
    <w:rsid w:val="3CEC4025"/>
    <w:rsid w:val="3D4E5423"/>
    <w:rsid w:val="3E6C798A"/>
    <w:rsid w:val="3ED36192"/>
    <w:rsid w:val="3EF1250A"/>
    <w:rsid w:val="3F0D0A49"/>
    <w:rsid w:val="3F5465F5"/>
    <w:rsid w:val="3F6C393F"/>
    <w:rsid w:val="40552625"/>
    <w:rsid w:val="411C75E7"/>
    <w:rsid w:val="41E53E7C"/>
    <w:rsid w:val="42AA0911"/>
    <w:rsid w:val="42B06238"/>
    <w:rsid w:val="43F62371"/>
    <w:rsid w:val="43F87BF9"/>
    <w:rsid w:val="443D58AA"/>
    <w:rsid w:val="44473F8F"/>
    <w:rsid w:val="4530509D"/>
    <w:rsid w:val="457C68A6"/>
    <w:rsid w:val="45B63B66"/>
    <w:rsid w:val="45C01D2D"/>
    <w:rsid w:val="46C93D6D"/>
    <w:rsid w:val="47975C19"/>
    <w:rsid w:val="49373210"/>
    <w:rsid w:val="4A030C7A"/>
    <w:rsid w:val="4A370FED"/>
    <w:rsid w:val="4AC23537"/>
    <w:rsid w:val="4B75001F"/>
    <w:rsid w:val="4C4719BC"/>
    <w:rsid w:val="4C945906"/>
    <w:rsid w:val="4CAB0EEA"/>
    <w:rsid w:val="4CFA7DA5"/>
    <w:rsid w:val="4D1D096E"/>
    <w:rsid w:val="4E233D62"/>
    <w:rsid w:val="4E4C1D55"/>
    <w:rsid w:val="4E750F90"/>
    <w:rsid w:val="4E8F764A"/>
    <w:rsid w:val="4E992277"/>
    <w:rsid w:val="4F675ED1"/>
    <w:rsid w:val="4FE364A5"/>
    <w:rsid w:val="4FEC63D6"/>
    <w:rsid w:val="51057ED3"/>
    <w:rsid w:val="51962A9D"/>
    <w:rsid w:val="51CD74B1"/>
    <w:rsid w:val="538E7ED0"/>
    <w:rsid w:val="538F59F6"/>
    <w:rsid w:val="546C0D3F"/>
    <w:rsid w:val="54B5164D"/>
    <w:rsid w:val="54E35FFA"/>
    <w:rsid w:val="55837DD2"/>
    <w:rsid w:val="57200504"/>
    <w:rsid w:val="5818420C"/>
    <w:rsid w:val="595C33C8"/>
    <w:rsid w:val="59BD150F"/>
    <w:rsid w:val="5B8F47E5"/>
    <w:rsid w:val="5ED17564"/>
    <w:rsid w:val="5EE017FC"/>
    <w:rsid w:val="5F4D7CBB"/>
    <w:rsid w:val="5FCE2026"/>
    <w:rsid w:val="61025A59"/>
    <w:rsid w:val="62202840"/>
    <w:rsid w:val="6299063F"/>
    <w:rsid w:val="62A675EB"/>
    <w:rsid w:val="634C7460"/>
    <w:rsid w:val="63CE60C7"/>
    <w:rsid w:val="63FA4DA0"/>
    <w:rsid w:val="66025DEC"/>
    <w:rsid w:val="669E4476"/>
    <w:rsid w:val="68752FB5"/>
    <w:rsid w:val="697274F4"/>
    <w:rsid w:val="69AC1A6A"/>
    <w:rsid w:val="6DB12CE1"/>
    <w:rsid w:val="6E415A38"/>
    <w:rsid w:val="6E600263"/>
    <w:rsid w:val="6E9A3775"/>
    <w:rsid w:val="70E21403"/>
    <w:rsid w:val="71663DE2"/>
    <w:rsid w:val="73133AF6"/>
    <w:rsid w:val="73974CB7"/>
    <w:rsid w:val="739F538A"/>
    <w:rsid w:val="75DE6A86"/>
    <w:rsid w:val="75FE283B"/>
    <w:rsid w:val="78901D55"/>
    <w:rsid w:val="79986B03"/>
    <w:rsid w:val="7A4857D4"/>
    <w:rsid w:val="7AAD7B9C"/>
    <w:rsid w:val="7BE2675B"/>
    <w:rsid w:val="7D703047"/>
    <w:rsid w:val="7E62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autoRedefine/>
    <w:qFormat/>
    <w:uiPriority w:val="0"/>
    <w:pPr>
      <w:keepNext/>
      <w:keepLines/>
      <w:numPr>
        <w:ilvl w:val="0"/>
        <w:numId w:val="1"/>
      </w:numPr>
      <w:spacing w:before="200" w:after="180" w:line="360" w:lineRule="atLeast"/>
      <w:jc w:val="left"/>
      <w:outlineLvl w:val="0"/>
    </w:pPr>
    <w:rPr>
      <w:rFonts w:ascii="Arial" w:hAnsi="Arial" w:eastAsia="黑体" w:cs="Arial"/>
      <w:sz w:val="2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numPr>
        <w:ilvl w:val="1"/>
        <w:numId w:val="1"/>
      </w:numPr>
      <w:spacing w:line="360" w:lineRule="atLeast"/>
      <w:jc w:val="left"/>
      <w:outlineLvl w:val="1"/>
    </w:pPr>
    <w:rPr>
      <w:sz w:val="24"/>
    </w:rPr>
  </w:style>
  <w:style w:type="paragraph" w:styleId="4">
    <w:name w:val="heading 3"/>
    <w:basedOn w:val="1"/>
    <w:next w:val="1"/>
    <w:link w:val="22"/>
    <w:autoRedefine/>
    <w:qFormat/>
    <w:uiPriority w:val="0"/>
    <w:pPr>
      <w:keepNext/>
      <w:keepLines/>
      <w:numPr>
        <w:ilvl w:val="2"/>
        <w:numId w:val="1"/>
      </w:numPr>
      <w:spacing w:line="360" w:lineRule="atLeast"/>
      <w:jc w:val="left"/>
      <w:outlineLvl w:val="2"/>
    </w:pPr>
    <w:rPr>
      <w:sz w:val="24"/>
    </w:rPr>
  </w:style>
  <w:style w:type="paragraph" w:styleId="5">
    <w:name w:val="heading 4"/>
    <w:basedOn w:val="4"/>
    <w:next w:val="1"/>
    <w:link w:val="23"/>
    <w:autoRedefine/>
    <w:qFormat/>
    <w:uiPriority w:val="0"/>
    <w:pPr>
      <w:numPr>
        <w:ilvl w:val="3"/>
      </w:numPr>
      <w:tabs>
        <w:tab w:val="left" w:pos="360"/>
      </w:tabs>
      <w:outlineLvl w:val="3"/>
    </w:pPr>
  </w:style>
  <w:style w:type="paragraph" w:styleId="6">
    <w:name w:val="heading 5"/>
    <w:basedOn w:val="1"/>
    <w:next w:val="1"/>
    <w:link w:val="24"/>
    <w:autoRedefine/>
    <w:qFormat/>
    <w:uiPriority w:val="0"/>
    <w:pPr>
      <w:keepNext/>
      <w:keepLines/>
      <w:numPr>
        <w:ilvl w:val="4"/>
        <w:numId w:val="1"/>
      </w:numPr>
      <w:spacing w:line="360" w:lineRule="atLeast"/>
      <w:jc w:val="left"/>
      <w:outlineLvl w:val="4"/>
    </w:pPr>
    <w:rPr>
      <w:sz w:val="24"/>
    </w:rPr>
  </w:style>
  <w:style w:type="paragraph" w:styleId="7">
    <w:name w:val="heading 6"/>
    <w:basedOn w:val="1"/>
    <w:next w:val="1"/>
    <w:link w:val="25"/>
    <w:autoRedefine/>
    <w:qFormat/>
    <w:uiPriority w:val="0"/>
    <w:pPr>
      <w:keepNext/>
      <w:keepLines/>
      <w:numPr>
        <w:ilvl w:val="5"/>
        <w:numId w:val="1"/>
      </w:numPr>
      <w:spacing w:line="360" w:lineRule="atLeast"/>
      <w:jc w:val="left"/>
      <w:outlineLvl w:val="5"/>
    </w:pPr>
    <w:rPr>
      <w:sz w:val="24"/>
    </w:rPr>
  </w:style>
  <w:style w:type="paragraph" w:styleId="8">
    <w:name w:val="heading 7"/>
    <w:basedOn w:val="1"/>
    <w:next w:val="1"/>
    <w:link w:val="26"/>
    <w:autoRedefine/>
    <w:qFormat/>
    <w:uiPriority w:val="0"/>
    <w:pPr>
      <w:keepNext/>
      <w:keepLines/>
      <w:numPr>
        <w:ilvl w:val="6"/>
        <w:numId w:val="1"/>
      </w:numPr>
      <w:spacing w:line="360" w:lineRule="atLeast"/>
      <w:jc w:val="left"/>
      <w:outlineLvl w:val="6"/>
    </w:pPr>
    <w:rPr>
      <w:sz w:val="24"/>
    </w:rPr>
  </w:style>
  <w:style w:type="paragraph" w:styleId="9">
    <w:name w:val="heading 8"/>
    <w:basedOn w:val="1"/>
    <w:next w:val="1"/>
    <w:link w:val="27"/>
    <w:autoRedefine/>
    <w:qFormat/>
    <w:uiPriority w:val="0"/>
    <w:pPr>
      <w:keepNext/>
      <w:keepLines/>
      <w:numPr>
        <w:ilvl w:val="7"/>
        <w:numId w:val="1"/>
      </w:numPr>
      <w:spacing w:line="360" w:lineRule="atLeast"/>
      <w:jc w:val="left"/>
      <w:outlineLvl w:val="7"/>
    </w:pPr>
    <w:rPr>
      <w:sz w:val="24"/>
    </w:rPr>
  </w:style>
  <w:style w:type="paragraph" w:styleId="10">
    <w:name w:val="heading 9"/>
    <w:basedOn w:val="1"/>
    <w:next w:val="1"/>
    <w:link w:val="28"/>
    <w:autoRedefine/>
    <w:qFormat/>
    <w:uiPriority w:val="0"/>
    <w:pPr>
      <w:keepNext/>
      <w:keepLines/>
      <w:numPr>
        <w:ilvl w:val="8"/>
        <w:numId w:val="1"/>
      </w:numPr>
      <w:spacing w:line="360" w:lineRule="atLeast"/>
      <w:jc w:val="left"/>
      <w:outlineLvl w:val="8"/>
    </w:pPr>
    <w:rPr>
      <w:sz w:val="24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2"/>
    <w:autoRedefine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7"/>
    <w:link w:val="2"/>
    <w:autoRedefine/>
    <w:qFormat/>
    <w:uiPriority w:val="0"/>
    <w:rPr>
      <w:rFonts w:ascii="Arial" w:hAnsi="Arial" w:eastAsia="黑体" w:cs="Arial"/>
      <w:color w:val="000000"/>
      <w:sz w:val="24"/>
      <w:szCs w:val="24"/>
    </w:rPr>
  </w:style>
  <w:style w:type="character" w:customStyle="1" w:styleId="21">
    <w:name w:val="标题 2 字符"/>
    <w:basedOn w:val="17"/>
    <w:link w:val="3"/>
    <w:autoRedefine/>
    <w:qFormat/>
    <w:uiPriority w:val="0"/>
    <w:rPr>
      <w:color w:val="000000"/>
      <w:sz w:val="24"/>
      <w:szCs w:val="24"/>
    </w:rPr>
  </w:style>
  <w:style w:type="character" w:customStyle="1" w:styleId="22">
    <w:name w:val="标题 3 字符"/>
    <w:basedOn w:val="17"/>
    <w:link w:val="4"/>
    <w:autoRedefine/>
    <w:qFormat/>
    <w:uiPriority w:val="0"/>
    <w:rPr>
      <w:color w:val="000000"/>
      <w:sz w:val="24"/>
      <w:szCs w:val="24"/>
    </w:rPr>
  </w:style>
  <w:style w:type="character" w:customStyle="1" w:styleId="23">
    <w:name w:val="标题 4 字符"/>
    <w:basedOn w:val="17"/>
    <w:link w:val="5"/>
    <w:autoRedefine/>
    <w:qFormat/>
    <w:uiPriority w:val="0"/>
    <w:rPr>
      <w:color w:val="000000"/>
      <w:sz w:val="24"/>
      <w:szCs w:val="24"/>
    </w:rPr>
  </w:style>
  <w:style w:type="character" w:customStyle="1" w:styleId="24">
    <w:name w:val="标题 5 字符"/>
    <w:basedOn w:val="17"/>
    <w:link w:val="6"/>
    <w:autoRedefine/>
    <w:qFormat/>
    <w:uiPriority w:val="0"/>
    <w:rPr>
      <w:color w:val="000000"/>
      <w:sz w:val="24"/>
      <w:szCs w:val="24"/>
    </w:rPr>
  </w:style>
  <w:style w:type="character" w:customStyle="1" w:styleId="25">
    <w:name w:val="标题 6 字符"/>
    <w:basedOn w:val="17"/>
    <w:link w:val="7"/>
    <w:autoRedefine/>
    <w:qFormat/>
    <w:uiPriority w:val="0"/>
    <w:rPr>
      <w:color w:val="000000"/>
      <w:sz w:val="24"/>
      <w:szCs w:val="24"/>
    </w:rPr>
  </w:style>
  <w:style w:type="character" w:customStyle="1" w:styleId="26">
    <w:name w:val="标题 7 字符"/>
    <w:basedOn w:val="17"/>
    <w:link w:val="8"/>
    <w:autoRedefine/>
    <w:qFormat/>
    <w:uiPriority w:val="0"/>
    <w:rPr>
      <w:color w:val="000000"/>
      <w:sz w:val="24"/>
      <w:szCs w:val="24"/>
    </w:rPr>
  </w:style>
  <w:style w:type="character" w:customStyle="1" w:styleId="27">
    <w:name w:val="标题 8 字符"/>
    <w:basedOn w:val="17"/>
    <w:link w:val="9"/>
    <w:autoRedefine/>
    <w:qFormat/>
    <w:uiPriority w:val="0"/>
    <w:rPr>
      <w:color w:val="000000"/>
      <w:sz w:val="24"/>
      <w:szCs w:val="24"/>
    </w:rPr>
  </w:style>
  <w:style w:type="character" w:customStyle="1" w:styleId="28">
    <w:name w:val="标题 9 字符"/>
    <w:basedOn w:val="17"/>
    <w:link w:val="10"/>
    <w:autoRedefine/>
    <w:qFormat/>
    <w:uiPriority w:val="0"/>
    <w:rPr>
      <w:color w:val="000000"/>
      <w:sz w:val="24"/>
      <w:szCs w:val="24"/>
    </w:rPr>
  </w:style>
  <w:style w:type="character" w:customStyle="1" w:styleId="29">
    <w:name w:val="页眉 字符"/>
    <w:basedOn w:val="17"/>
    <w:link w:val="1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31">
    <w:name w:val="页脚 字符"/>
    <w:basedOn w:val="17"/>
    <w:link w:val="12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2">
    <w:name w:val="日期 字符"/>
    <w:basedOn w:val="17"/>
    <w:link w:val="11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3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545</Words>
  <Characters>604</Characters>
  <Lines>18</Lines>
  <Paragraphs>5</Paragraphs>
  <TotalTime>22</TotalTime>
  <ScaleCrop>false</ScaleCrop>
  <LinksUpToDate>false</LinksUpToDate>
  <CharactersWithSpaces>884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2023-05-29T06:17:00Z</dcterms:created>
  <dc:creator>Windows 用户</dc:creator>
  <cp:lastModifiedBy>曾老师</cp:lastModifiedBy>
  <cp:lastPrinted>2022-07-08T03:46:00Z</cp:lastPrinted>
  <dcterms:modified xsi:type="dcterms:W3CDTF">2026-04-09T10:34:19Z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E6FDCB62B68F49E5A76EFA22FCC392A4_13</vt:lpwstr>
  </property>
  <property fmtid="{D5CDD505-2E9C-101B-9397-08002B2CF9AE}" pid="4" name="KSOTemplateDocerSaveRecord">
    <vt:lpwstr>eyJoZGlkIjoiN2UyZDM0ZjZmODNhNjRlYjBiMWYwNjQ1ZTdlOWI5MTUiLCJ1c2VySWQiOiI1MTY2NTk4NTkifQ==</vt:lpwstr>
  </property>
</Properties>
</file>